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B766C9">
        <w:rPr>
          <w:rFonts w:ascii="Arial" w:hAnsi="Arial" w:cs="TimesNewRomanPSMT"/>
          <w:u w:val="single"/>
          <w:lang w:bidi="ta-IN"/>
        </w:rPr>
        <w:t>IZRADA, DOSTAVA I MONTAŽA BLAGOVAONSKIH PLOČA STOLA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023B5"/>
    <w:rsid w:val="00051C5A"/>
    <w:rsid w:val="000F228F"/>
    <w:rsid w:val="004D28BE"/>
    <w:rsid w:val="00743B36"/>
    <w:rsid w:val="00887A4A"/>
    <w:rsid w:val="008D2746"/>
    <w:rsid w:val="00A853D5"/>
    <w:rsid w:val="00B766C9"/>
    <w:rsid w:val="00BA6A95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cp:lastPrinted>2023-02-02T09:32:00Z</cp:lastPrinted>
  <dcterms:created xsi:type="dcterms:W3CDTF">2023-02-02T09:32:00Z</dcterms:created>
  <dcterms:modified xsi:type="dcterms:W3CDTF">2023-02-02T09:32:00Z</dcterms:modified>
</cp:coreProperties>
</file>